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18" w:rsidRDefault="00851418" w:rsidP="008514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музея осуществляется</w:t>
      </w:r>
      <w:r w:rsidRPr="00DB41EF">
        <w:rPr>
          <w:rFonts w:ascii="Times New Roman" w:hAnsi="Times New Roman" w:cs="Times New Roman"/>
          <w:sz w:val="28"/>
          <w:szCs w:val="28"/>
        </w:rPr>
        <w:t xml:space="preserve"> по основным направлениям: культурно-просветительская деятельность, научная и поисково-исследовательская работа, приобщение учащихся к изучению истории страны, республики, района, посёлка, лицея.</w:t>
      </w:r>
    </w:p>
    <w:p w:rsidR="00CE3852" w:rsidRDefault="00851418" w:rsidP="008514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два года </w:t>
      </w:r>
      <w:r w:rsidR="00CE3852">
        <w:rPr>
          <w:rFonts w:ascii="Times New Roman" w:hAnsi="Times New Roman" w:cs="Times New Roman"/>
          <w:sz w:val="28"/>
          <w:szCs w:val="28"/>
        </w:rPr>
        <w:t>музей участвовал:</w:t>
      </w:r>
    </w:p>
    <w:p w:rsidR="003D76C0" w:rsidRDefault="003D76C0" w:rsidP="008514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педагогический конкурс в номинации «Нравственно-патриотическое воспитание». 2023г. (1место)</w:t>
      </w:r>
    </w:p>
    <w:p w:rsidR="00851418" w:rsidRDefault="00CE3852" w:rsidP="008514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Республиканский конкурс школьных музеев «Путешествие в прошлое».2024г.</w:t>
      </w:r>
      <w:r w:rsidR="003D76C0">
        <w:rPr>
          <w:rFonts w:ascii="Times New Roman" w:hAnsi="Times New Roman" w:cs="Times New Roman"/>
          <w:sz w:val="28"/>
          <w:szCs w:val="28"/>
        </w:rPr>
        <w:t xml:space="preserve"> (4 место)</w:t>
      </w:r>
    </w:p>
    <w:p w:rsidR="00CE3852" w:rsidRDefault="00CE3852" w:rsidP="00CE3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Научно-методический семинар «Основы музейной деятельности в образовательном учреждении» ГАУК «Национальный музей РБ» совместно с ГБУ ДО «Ресурсный центр патриотического воспитания, туризма и спорта РБ.2024г.</w:t>
      </w:r>
    </w:p>
    <w:p w:rsidR="00DB3FC8" w:rsidRDefault="00DB3FC8" w:rsidP="00CE3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Августовская конференция педагогических работников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80156">
        <w:rPr>
          <w:rFonts w:ascii="Times New Roman" w:hAnsi="Times New Roman" w:cs="Times New Roman"/>
          <w:sz w:val="28"/>
          <w:szCs w:val="28"/>
        </w:rPr>
        <w:t>. 2024г.</w:t>
      </w:r>
    </w:p>
    <w:p w:rsidR="00CE3852" w:rsidRDefault="002D2EE2" w:rsidP="00CE3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Межрегиональная выстав</w:t>
      </w:r>
      <w:r w:rsidR="00CE3852">
        <w:rPr>
          <w:rFonts w:ascii="Times New Roman" w:hAnsi="Times New Roman" w:cs="Times New Roman"/>
          <w:sz w:val="28"/>
          <w:szCs w:val="28"/>
        </w:rPr>
        <w:t xml:space="preserve">ка-конкурс </w:t>
      </w:r>
      <w:r>
        <w:rPr>
          <w:rFonts w:ascii="Times New Roman" w:hAnsi="Times New Roman" w:cs="Times New Roman"/>
          <w:sz w:val="28"/>
          <w:szCs w:val="28"/>
        </w:rPr>
        <w:t>«Школьные годы чудесные». 2024г.</w:t>
      </w:r>
      <w:r w:rsidR="003D76C0">
        <w:rPr>
          <w:rFonts w:ascii="Times New Roman" w:hAnsi="Times New Roman" w:cs="Times New Roman"/>
          <w:sz w:val="28"/>
          <w:szCs w:val="28"/>
        </w:rPr>
        <w:t xml:space="preserve"> (3место)</w:t>
      </w:r>
    </w:p>
    <w:p w:rsidR="002D2EE2" w:rsidRDefault="002D2EE2" w:rsidP="00CE3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Районный фестиваль «Радуга талантов -2024»</w:t>
      </w:r>
      <w:r w:rsidR="003D76C0">
        <w:rPr>
          <w:rFonts w:ascii="Times New Roman" w:hAnsi="Times New Roman" w:cs="Times New Roman"/>
          <w:sz w:val="28"/>
          <w:szCs w:val="28"/>
        </w:rPr>
        <w:t xml:space="preserve"> (3 место)</w:t>
      </w:r>
    </w:p>
    <w:p w:rsidR="002D2EE2" w:rsidRDefault="002D2EE2" w:rsidP="00CE3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Муниципальный этап ВКС «Без срока давности – 2025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="003D76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76C0">
        <w:rPr>
          <w:rFonts w:ascii="Times New Roman" w:hAnsi="Times New Roman" w:cs="Times New Roman"/>
          <w:sz w:val="28"/>
          <w:szCs w:val="28"/>
        </w:rPr>
        <w:t>2 место)</w:t>
      </w:r>
      <w:r w:rsidR="004F0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EE2" w:rsidRDefault="002D2EE2" w:rsidP="00CE3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Межрегиональный научно-практический семинар «Опыт работы государственных и муниципальных музеев с местным сообществом». 2025г.</w:t>
      </w:r>
    </w:p>
    <w:p w:rsidR="00ED49BB" w:rsidRPr="00DB41EF" w:rsidRDefault="00ED49BB" w:rsidP="00CE3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День</w:t>
      </w:r>
      <w:r w:rsidR="00DB3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дверей в </w:t>
      </w:r>
      <w:r w:rsidR="00DB3FC8">
        <w:rPr>
          <w:rFonts w:ascii="Times New Roman" w:hAnsi="Times New Roman" w:cs="Times New Roman"/>
          <w:sz w:val="28"/>
          <w:szCs w:val="28"/>
        </w:rPr>
        <w:t xml:space="preserve">МАОУ «Каменский лицей имени </w:t>
      </w:r>
      <w:proofErr w:type="spellStart"/>
      <w:r w:rsidR="00DB3FC8">
        <w:rPr>
          <w:rFonts w:ascii="Times New Roman" w:hAnsi="Times New Roman" w:cs="Times New Roman"/>
          <w:sz w:val="28"/>
          <w:szCs w:val="28"/>
        </w:rPr>
        <w:t>Кожевина</w:t>
      </w:r>
      <w:proofErr w:type="spellEnd"/>
      <w:r w:rsidR="00DB3FC8">
        <w:rPr>
          <w:rFonts w:ascii="Times New Roman" w:hAnsi="Times New Roman" w:cs="Times New Roman"/>
          <w:sz w:val="28"/>
          <w:szCs w:val="28"/>
        </w:rPr>
        <w:t xml:space="preserve"> В.Е.» «Педагогические технологии в образовательном процессе лицея: богатство, разнообразие, целесообразность и эффективность в условиях реализации обновлённых ФГОС НОО, ООО, СОО»,</w:t>
      </w:r>
      <w:r w:rsidR="004F0587">
        <w:rPr>
          <w:rFonts w:ascii="Times New Roman" w:hAnsi="Times New Roman" w:cs="Times New Roman"/>
          <w:sz w:val="28"/>
          <w:szCs w:val="28"/>
        </w:rPr>
        <w:t>2025г.</w:t>
      </w:r>
      <w:bookmarkStart w:id="0" w:name="_GoBack"/>
      <w:bookmarkEnd w:id="0"/>
    </w:p>
    <w:p w:rsidR="00EE6F5A" w:rsidRDefault="00EE6F5A"/>
    <w:sectPr w:rsidR="00EE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B4"/>
    <w:rsid w:val="002D2EE2"/>
    <w:rsid w:val="003678E3"/>
    <w:rsid w:val="003D76C0"/>
    <w:rsid w:val="004F0587"/>
    <w:rsid w:val="00610FB4"/>
    <w:rsid w:val="00851418"/>
    <w:rsid w:val="00B80156"/>
    <w:rsid w:val="00CE3852"/>
    <w:rsid w:val="00DB3FC8"/>
    <w:rsid w:val="00ED49BB"/>
    <w:rsid w:val="00E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0C22"/>
  <w15:chartTrackingRefBased/>
  <w15:docId w15:val="{45D9E166-663F-4741-8B07-7A48AE8D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4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2025-03-10T04:20:00Z</dcterms:created>
  <dcterms:modified xsi:type="dcterms:W3CDTF">2025-03-10T06:08:00Z</dcterms:modified>
</cp:coreProperties>
</file>